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A6587" w14:textId="77777777" w:rsidR="009F1FB7" w:rsidRDefault="009F1FB7" w:rsidP="009F1F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spacing w:line="440" w:lineRule="exact"/>
        <w:rPr>
          <w:rFonts w:ascii="Arial" w:hAnsi="Arial"/>
          <w:b/>
          <w:color w:val="000000"/>
        </w:rPr>
      </w:pPr>
      <w:r>
        <w:rPr>
          <w:rFonts w:ascii="Arial" w:hAnsi="Arial"/>
          <w:b/>
          <w:noProof/>
          <w:color w:val="000000"/>
        </w:rPr>
        <w:drawing>
          <wp:anchor distT="0" distB="0" distL="114300" distR="114300" simplePos="0" relativeHeight="251659264" behindDoc="0" locked="0" layoutInCell="1" allowOverlap="0" wp14:anchorId="394B0ACD" wp14:editId="0EEA397C">
            <wp:simplePos x="0" y="0"/>
            <wp:positionH relativeFrom="column">
              <wp:posOffset>-62865</wp:posOffset>
            </wp:positionH>
            <wp:positionV relativeFrom="paragraph">
              <wp:posOffset>2540</wp:posOffset>
            </wp:positionV>
            <wp:extent cx="1924180" cy="914400"/>
            <wp:effectExtent l="0" t="0" r="0" b="0"/>
            <wp:wrapNone/>
            <wp:docPr id="1" name="Picture 1" descr="Macintosh HD:Users:christinebowser:Documents:Client Files:Rancho 2012:Rancho 2012 Moab Press Kit:Rancho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tinebowser:Documents:Client Files:Rancho 2012:Rancho 2012 Moab Press Kit:RanchoLogo_Tag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18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color w:val="000000"/>
        </w:rPr>
        <w:tab/>
      </w:r>
      <w:r>
        <w:rPr>
          <w:rFonts w:ascii="Arial" w:hAnsi="Arial"/>
          <w:b/>
          <w:color w:val="000000"/>
        </w:rPr>
        <w:tab/>
      </w:r>
    </w:p>
    <w:p w14:paraId="4B45D953" w14:textId="77777777" w:rsidR="009F1FB7" w:rsidRDefault="009F1FB7" w:rsidP="009F1F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rPr>
          <w:rFonts w:ascii="Arial" w:hAnsi="Arial"/>
          <w:b/>
          <w:color w:val="000000"/>
        </w:rPr>
      </w:pP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t xml:space="preserve">    For More Info:</w:t>
      </w:r>
    </w:p>
    <w:p w14:paraId="51AF2F40" w14:textId="77777777" w:rsidR="009F1FB7" w:rsidRPr="00EF66DD" w:rsidRDefault="009F1FB7" w:rsidP="009F1F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rPr>
          <w:rFonts w:ascii="Arial" w:hAnsi="Arial"/>
          <w:color w:val="000000"/>
          <w:sz w:val="20"/>
        </w:rPr>
      </w:pP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r>
      <w:r w:rsidRPr="00EF66DD">
        <w:rPr>
          <w:rFonts w:ascii="Arial" w:hAnsi="Arial"/>
          <w:b/>
          <w:color w:val="000000"/>
          <w:sz w:val="20"/>
        </w:rPr>
        <w:t xml:space="preserve">   </w:t>
      </w:r>
      <w:r w:rsidRPr="00EF66DD">
        <w:rPr>
          <w:rFonts w:ascii="Arial" w:hAnsi="Arial"/>
          <w:color w:val="000000"/>
          <w:sz w:val="20"/>
        </w:rPr>
        <w:t xml:space="preserve">  Christine Bowser, Pinnacle </w:t>
      </w:r>
      <w:r>
        <w:rPr>
          <w:rFonts w:ascii="Arial" w:hAnsi="Arial"/>
          <w:color w:val="000000"/>
          <w:sz w:val="20"/>
        </w:rPr>
        <w:t>Media</w:t>
      </w:r>
    </w:p>
    <w:p w14:paraId="48B48BE2" w14:textId="77777777" w:rsidR="009F1FB7" w:rsidRPr="00EF66DD" w:rsidRDefault="009F1FB7" w:rsidP="009F1F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rPr>
          <w:rFonts w:ascii="Arial" w:hAnsi="Arial"/>
          <w:i/>
          <w:color w:val="000000"/>
          <w:sz w:val="20"/>
        </w:rPr>
      </w:pPr>
      <w:r w:rsidRPr="00EF66DD">
        <w:rPr>
          <w:rFonts w:ascii="Arial" w:hAnsi="Arial"/>
          <w:i/>
          <w:color w:val="000000"/>
          <w:sz w:val="20"/>
        </w:rPr>
        <w:tab/>
      </w:r>
      <w:r w:rsidRPr="00EF66DD">
        <w:rPr>
          <w:rFonts w:ascii="Arial" w:hAnsi="Arial"/>
          <w:i/>
          <w:color w:val="000000"/>
          <w:sz w:val="20"/>
        </w:rPr>
        <w:tab/>
      </w:r>
      <w:r w:rsidRPr="00EF66DD">
        <w:rPr>
          <w:rFonts w:ascii="Arial" w:hAnsi="Arial"/>
          <w:i/>
          <w:color w:val="000000"/>
          <w:sz w:val="20"/>
        </w:rPr>
        <w:tab/>
      </w:r>
      <w:r w:rsidRPr="00EF66DD">
        <w:rPr>
          <w:rFonts w:ascii="Arial" w:hAnsi="Arial"/>
          <w:i/>
          <w:color w:val="000000"/>
          <w:sz w:val="20"/>
        </w:rPr>
        <w:tab/>
        <w:t xml:space="preserve">     (330) 688-3515, chrissy@pinnmedia.com</w:t>
      </w:r>
      <w:r w:rsidRPr="00EF66DD">
        <w:rPr>
          <w:rFonts w:ascii="Arial" w:hAnsi="Arial"/>
          <w:i/>
          <w:color w:val="000000"/>
          <w:sz w:val="20"/>
        </w:rPr>
        <w:tab/>
      </w:r>
    </w:p>
    <w:p w14:paraId="51672A94" w14:textId="77777777" w:rsidR="009F1FB7" w:rsidRDefault="009F1FB7" w:rsidP="009F1FB7">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p>
    <w:p w14:paraId="7DD9428F" w14:textId="77777777" w:rsidR="009F1FB7" w:rsidRDefault="009F1FB7" w:rsidP="009F1FB7">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r>
        <w:rPr>
          <w:rFonts w:ascii="Arial" w:hAnsi="Arial"/>
          <w:color w:val="000000"/>
        </w:rPr>
        <w:tab/>
        <w:t xml:space="preserve">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p w14:paraId="12DB5D24" w14:textId="77777777" w:rsidR="009F1FB7" w:rsidRDefault="009F1FB7" w:rsidP="009F1FB7">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u w:val="single"/>
        </w:rPr>
      </w:pPr>
      <w:r>
        <w:rPr>
          <w:rFonts w:ascii="Arial" w:hAnsi="Arial"/>
          <w:color w:val="000000"/>
          <w:u w:val="single"/>
        </w:rPr>
        <w:t>FOR IMMEDIATE RELEASE</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p w14:paraId="0490E4DB" w14:textId="77777777" w:rsidR="009F1FB7" w:rsidRDefault="009F1FB7" w:rsidP="009F1FB7">
      <w:pPr>
        <w:pStyle w:val="BodyText"/>
        <w:tabs>
          <w:tab w:val="left" w:pos="1620"/>
        </w:tabs>
        <w:jc w:val="left"/>
        <w:rPr>
          <w:b/>
        </w:rPr>
      </w:pPr>
    </w:p>
    <w:p w14:paraId="45A85091" w14:textId="2C6208A5" w:rsidR="009F1FB7" w:rsidRPr="00613882" w:rsidRDefault="009F1FB7" w:rsidP="009F1FB7">
      <w:pPr>
        <w:pStyle w:val="BodyText"/>
        <w:ind w:right="720"/>
        <w:rPr>
          <w:rFonts w:ascii="Arial" w:hAnsi="Arial"/>
          <w:b/>
          <w:sz w:val="28"/>
        </w:rPr>
      </w:pPr>
      <w:r w:rsidRPr="00613882">
        <w:rPr>
          <w:rFonts w:ascii="Arial" w:hAnsi="Arial"/>
          <w:b/>
          <w:sz w:val="28"/>
        </w:rPr>
        <w:t>Rancho</w:t>
      </w:r>
      <w:r w:rsidRPr="00613882">
        <w:rPr>
          <w:rFonts w:ascii="Arial" w:hAnsi="Arial"/>
          <w:b/>
          <w:sz w:val="28"/>
          <w:vertAlign w:val="superscript"/>
        </w:rPr>
        <w:t>®</w:t>
      </w:r>
      <w:r w:rsidRPr="00613882">
        <w:rPr>
          <w:rFonts w:ascii="Arial" w:hAnsi="Arial"/>
          <w:b/>
          <w:sz w:val="28"/>
        </w:rPr>
        <w:t xml:space="preserve"> </w:t>
      </w:r>
      <w:r w:rsidR="006A070B" w:rsidRPr="00613882">
        <w:rPr>
          <w:rFonts w:ascii="Arial" w:hAnsi="Arial"/>
          <w:b/>
          <w:sz w:val="28"/>
        </w:rPr>
        <w:t xml:space="preserve">RockGEAR™ </w:t>
      </w:r>
      <w:r w:rsidR="00613882" w:rsidRPr="00613882">
        <w:rPr>
          <w:rFonts w:ascii="Arial" w:hAnsi="Arial"/>
          <w:b/>
          <w:sz w:val="28"/>
        </w:rPr>
        <w:t>Expands Front</w:t>
      </w:r>
      <w:r w:rsidR="00497770">
        <w:rPr>
          <w:rFonts w:ascii="Arial" w:hAnsi="Arial"/>
          <w:b/>
          <w:sz w:val="28"/>
        </w:rPr>
        <w:t>/</w:t>
      </w:r>
      <w:r w:rsidR="00613882" w:rsidRPr="00613882">
        <w:rPr>
          <w:rFonts w:ascii="Arial" w:hAnsi="Arial"/>
          <w:b/>
          <w:sz w:val="28"/>
        </w:rPr>
        <w:t xml:space="preserve">Rear Glide Plate and Control Arm Skid Coverage for Jeep </w:t>
      </w:r>
      <w:r w:rsidR="000E40E8">
        <w:rPr>
          <w:rFonts w:ascii="Arial" w:hAnsi="Arial"/>
          <w:b/>
          <w:sz w:val="28"/>
        </w:rPr>
        <w:t>Wranglers</w:t>
      </w:r>
    </w:p>
    <w:p w14:paraId="11C199DE" w14:textId="77777777" w:rsidR="009F1FB7" w:rsidRDefault="009F1FB7" w:rsidP="009F1FB7">
      <w:pPr>
        <w:pStyle w:val="BodyText"/>
        <w:ind w:right="720"/>
        <w:rPr>
          <w:rFonts w:ascii="Arial" w:hAnsi="Arial"/>
          <w:b/>
          <w:sz w:val="28"/>
        </w:rPr>
      </w:pPr>
    </w:p>
    <w:p w14:paraId="4B388D59" w14:textId="0C67E13C" w:rsidR="009F1FB7" w:rsidRDefault="009F1FB7" w:rsidP="009F1FB7">
      <w:pPr>
        <w:pStyle w:val="DefaultText"/>
        <w:spacing w:line="360" w:lineRule="auto"/>
        <w:ind w:right="750" w:firstLine="720"/>
        <w:rPr>
          <w:rFonts w:ascii="Arial" w:hAnsi="Arial"/>
          <w:szCs w:val="24"/>
        </w:rPr>
      </w:pPr>
      <w:r w:rsidRPr="00F62777">
        <w:rPr>
          <w:rFonts w:ascii="Arial" w:hAnsi="Arial"/>
          <w:b/>
          <w:szCs w:val="24"/>
        </w:rPr>
        <w:t xml:space="preserve">Los Angeles, Jan. 21, 2014 </w:t>
      </w:r>
      <w:r w:rsidRPr="00FB3F76">
        <w:rPr>
          <w:rFonts w:ascii="Arial" w:hAnsi="Arial"/>
          <w:b/>
          <w:szCs w:val="24"/>
        </w:rPr>
        <w:t xml:space="preserve">– </w:t>
      </w:r>
      <w:r w:rsidR="00497770">
        <w:rPr>
          <w:rFonts w:ascii="Arial" w:hAnsi="Arial"/>
          <w:szCs w:val="24"/>
        </w:rPr>
        <w:t>Rancho</w:t>
      </w:r>
      <w:r w:rsidR="00022C39">
        <w:rPr>
          <w:rFonts w:ascii="Arial" w:hAnsi="Arial"/>
          <w:szCs w:val="24"/>
        </w:rPr>
        <w:t xml:space="preserve"> has</w:t>
      </w:r>
      <w:r w:rsidR="000E40E8">
        <w:rPr>
          <w:rFonts w:ascii="Arial" w:hAnsi="Arial"/>
          <w:szCs w:val="24"/>
        </w:rPr>
        <w:t xml:space="preserve"> added more front and rear glide plates and control arm skids to the popular U.S.-made, heavy-duty </w:t>
      </w:r>
      <w:r w:rsidR="008666FA">
        <w:rPr>
          <w:rFonts w:ascii="Arial" w:hAnsi="Arial"/>
          <w:szCs w:val="24"/>
        </w:rPr>
        <w:t>Rancho</w:t>
      </w:r>
      <w:r w:rsidR="008666FA" w:rsidRPr="008666FA">
        <w:rPr>
          <w:rFonts w:ascii="Arial" w:hAnsi="Arial"/>
          <w:szCs w:val="24"/>
          <w:vertAlign w:val="superscript"/>
        </w:rPr>
        <w:t>®</w:t>
      </w:r>
      <w:r w:rsidR="008666FA">
        <w:rPr>
          <w:rFonts w:ascii="Arial" w:hAnsi="Arial"/>
          <w:szCs w:val="24"/>
        </w:rPr>
        <w:t xml:space="preserve"> RockGEAR™ </w:t>
      </w:r>
      <w:r w:rsidR="000E40E8">
        <w:rPr>
          <w:rFonts w:ascii="Arial" w:hAnsi="Arial"/>
          <w:szCs w:val="24"/>
        </w:rPr>
        <w:t>off-road accessories line. The latest product</w:t>
      </w:r>
      <w:r w:rsidR="00182E09">
        <w:rPr>
          <w:rFonts w:ascii="Arial" w:hAnsi="Arial"/>
          <w:szCs w:val="24"/>
        </w:rPr>
        <w:t>s</w:t>
      </w:r>
      <w:r w:rsidR="000E40E8">
        <w:rPr>
          <w:rFonts w:ascii="Arial" w:hAnsi="Arial"/>
          <w:szCs w:val="24"/>
        </w:rPr>
        <w:t xml:space="preserve"> inc</w:t>
      </w:r>
      <w:r w:rsidR="0029006B">
        <w:rPr>
          <w:rFonts w:ascii="Arial" w:hAnsi="Arial"/>
          <w:szCs w:val="24"/>
        </w:rPr>
        <w:t xml:space="preserve">lude coverage for Jeep Wrangler JKs and TJs </w:t>
      </w:r>
      <w:r w:rsidR="00BC0C0B">
        <w:rPr>
          <w:rFonts w:ascii="Arial" w:hAnsi="Arial"/>
          <w:szCs w:val="24"/>
        </w:rPr>
        <w:t xml:space="preserve">and </w:t>
      </w:r>
      <w:r w:rsidR="0029006B">
        <w:rPr>
          <w:rFonts w:ascii="Arial" w:hAnsi="Arial"/>
          <w:szCs w:val="24"/>
        </w:rPr>
        <w:t xml:space="preserve">are available now at performance retailers nationwide. </w:t>
      </w:r>
    </w:p>
    <w:p w14:paraId="7956D978" w14:textId="7FD0A231" w:rsidR="00DD0FA3" w:rsidRDefault="0029006B" w:rsidP="009F1FB7">
      <w:pPr>
        <w:pStyle w:val="DefaultText"/>
        <w:spacing w:line="360" w:lineRule="auto"/>
        <w:ind w:right="750" w:firstLine="720"/>
        <w:rPr>
          <w:rFonts w:ascii="Arial" w:hAnsi="Arial"/>
          <w:szCs w:val="24"/>
        </w:rPr>
      </w:pPr>
      <w:r w:rsidRPr="00DD0FA3">
        <w:rPr>
          <w:rFonts w:ascii="Arial" w:hAnsi="Arial"/>
          <w:b/>
          <w:szCs w:val="24"/>
        </w:rPr>
        <w:t>Rancho RockGEAR front</w:t>
      </w:r>
      <w:r w:rsidR="00DD0FA3" w:rsidRPr="00DD0FA3">
        <w:rPr>
          <w:rFonts w:ascii="Arial" w:hAnsi="Arial"/>
          <w:b/>
          <w:szCs w:val="24"/>
        </w:rPr>
        <w:t xml:space="preserve"> and </w:t>
      </w:r>
      <w:r w:rsidRPr="00DD0FA3">
        <w:rPr>
          <w:rFonts w:ascii="Arial" w:hAnsi="Arial"/>
          <w:b/>
          <w:szCs w:val="24"/>
        </w:rPr>
        <w:t>rear glide plates</w:t>
      </w:r>
      <w:r>
        <w:rPr>
          <w:rFonts w:ascii="Arial" w:hAnsi="Arial"/>
          <w:szCs w:val="24"/>
        </w:rPr>
        <w:t xml:space="preserve"> </w:t>
      </w:r>
      <w:r w:rsidR="00F9128F">
        <w:rPr>
          <w:rFonts w:ascii="Arial" w:hAnsi="Arial"/>
          <w:szCs w:val="24"/>
        </w:rPr>
        <w:t>– </w:t>
      </w:r>
      <w:r w:rsidR="000E7706">
        <w:rPr>
          <w:rFonts w:ascii="Arial" w:hAnsi="Arial"/>
          <w:szCs w:val="24"/>
        </w:rPr>
        <w:t xml:space="preserve">which </w:t>
      </w:r>
      <w:bookmarkStart w:id="0" w:name="_GoBack"/>
      <w:bookmarkEnd w:id="0"/>
      <w:r w:rsidR="00495178">
        <w:rPr>
          <w:rFonts w:ascii="Arial" w:hAnsi="Arial"/>
          <w:szCs w:val="24"/>
        </w:rPr>
        <w:t>add</w:t>
      </w:r>
      <w:r w:rsidR="00DD0FA3">
        <w:rPr>
          <w:rFonts w:ascii="Arial" w:hAnsi="Arial"/>
          <w:szCs w:val="24"/>
        </w:rPr>
        <w:t xml:space="preserve"> protection and enhance performance for true off-road exploration – work with most OE and aftermarket differential covers. Mounting directly to the front axle casting, the front and rear glide plates are constructed from ¼-in., high-strength, low-alloy steel that protects </w:t>
      </w:r>
      <w:r w:rsidR="00BC0C0B">
        <w:rPr>
          <w:rFonts w:ascii="Arial" w:hAnsi="Arial"/>
          <w:szCs w:val="24"/>
        </w:rPr>
        <w:t xml:space="preserve">the </w:t>
      </w:r>
      <w:r w:rsidR="00DD0FA3">
        <w:rPr>
          <w:rFonts w:ascii="Arial" w:hAnsi="Arial"/>
          <w:szCs w:val="24"/>
        </w:rPr>
        <w:t xml:space="preserve">casting from direct </w:t>
      </w:r>
      <w:r w:rsidR="00BC0C0B">
        <w:rPr>
          <w:rFonts w:ascii="Arial" w:hAnsi="Arial"/>
          <w:szCs w:val="24"/>
        </w:rPr>
        <w:t>impact</w:t>
      </w:r>
      <w:r w:rsidR="00DD0FA3">
        <w:rPr>
          <w:rFonts w:ascii="Arial" w:hAnsi="Arial"/>
          <w:szCs w:val="24"/>
        </w:rPr>
        <w:t xml:space="preserve"> from road </w:t>
      </w:r>
      <w:r w:rsidR="00182E09">
        <w:rPr>
          <w:rFonts w:ascii="Arial" w:hAnsi="Arial"/>
          <w:szCs w:val="24"/>
        </w:rPr>
        <w:t>impediments</w:t>
      </w:r>
      <w:r w:rsidR="00DD0FA3">
        <w:rPr>
          <w:rFonts w:ascii="Arial" w:hAnsi="Arial"/>
          <w:szCs w:val="24"/>
        </w:rPr>
        <w:t xml:space="preserve"> or other obstacles. The durable Rancho construction allows for a much smoother, effortless approach over obstacles in forward or reverse. Each glide plate cover features a rich, durable </w:t>
      </w:r>
      <w:r w:rsidR="00D33E92">
        <w:rPr>
          <w:rFonts w:ascii="Arial" w:hAnsi="Arial"/>
          <w:szCs w:val="24"/>
        </w:rPr>
        <w:t>black</w:t>
      </w:r>
      <w:r w:rsidR="00DD0FA3">
        <w:rPr>
          <w:rFonts w:ascii="Arial" w:hAnsi="Arial"/>
          <w:szCs w:val="24"/>
        </w:rPr>
        <w:t xml:space="preserve"> powdercoat finish. </w:t>
      </w:r>
    </w:p>
    <w:p w14:paraId="518C0A04" w14:textId="4D267E25" w:rsidR="00321B5C" w:rsidRDefault="00321B5C" w:rsidP="009F1FB7">
      <w:pPr>
        <w:pStyle w:val="DefaultText"/>
        <w:spacing w:line="360" w:lineRule="auto"/>
        <w:ind w:right="750" w:firstLine="720"/>
        <w:rPr>
          <w:rFonts w:ascii="Arial" w:hAnsi="Arial"/>
          <w:szCs w:val="24"/>
        </w:rPr>
      </w:pPr>
      <w:r>
        <w:rPr>
          <w:rFonts w:ascii="Arial" w:hAnsi="Arial"/>
          <w:szCs w:val="24"/>
        </w:rPr>
        <w:t xml:space="preserve">The new front and rear glide plates include: </w:t>
      </w:r>
    </w:p>
    <w:p w14:paraId="04690D0E" w14:textId="7468E723" w:rsidR="00321B5C" w:rsidRDefault="00321B5C" w:rsidP="00321B5C">
      <w:pPr>
        <w:pStyle w:val="DefaultText"/>
        <w:numPr>
          <w:ilvl w:val="0"/>
          <w:numId w:val="1"/>
        </w:numPr>
        <w:spacing w:line="360" w:lineRule="auto"/>
        <w:ind w:right="750"/>
        <w:rPr>
          <w:rFonts w:ascii="Arial" w:hAnsi="Arial"/>
          <w:szCs w:val="24"/>
        </w:rPr>
      </w:pPr>
      <w:r>
        <w:rPr>
          <w:rFonts w:ascii="Arial" w:hAnsi="Arial"/>
          <w:szCs w:val="24"/>
        </w:rPr>
        <w:t>2007-2014 Jeep Wrangler JK with Dana 44 front kit (RS6212B)</w:t>
      </w:r>
    </w:p>
    <w:p w14:paraId="58C223C9" w14:textId="19BD534D" w:rsidR="00321B5C" w:rsidRDefault="00321B5C" w:rsidP="00321B5C">
      <w:pPr>
        <w:pStyle w:val="DefaultText"/>
        <w:numPr>
          <w:ilvl w:val="0"/>
          <w:numId w:val="1"/>
        </w:numPr>
        <w:spacing w:line="360" w:lineRule="auto"/>
        <w:ind w:right="750"/>
        <w:rPr>
          <w:rFonts w:ascii="Arial" w:hAnsi="Arial"/>
          <w:szCs w:val="24"/>
        </w:rPr>
      </w:pPr>
      <w:r>
        <w:rPr>
          <w:rFonts w:ascii="Arial" w:hAnsi="Arial"/>
          <w:szCs w:val="24"/>
        </w:rPr>
        <w:t>2007-2014 Jeep Wrangler JK with Dana 30 front kit (RS6222B)</w:t>
      </w:r>
    </w:p>
    <w:p w14:paraId="2C5CAED8" w14:textId="1EB856CC" w:rsidR="00321B5C" w:rsidRDefault="00321B5C" w:rsidP="00321B5C">
      <w:pPr>
        <w:pStyle w:val="DefaultText"/>
        <w:numPr>
          <w:ilvl w:val="0"/>
          <w:numId w:val="1"/>
        </w:numPr>
        <w:spacing w:line="360" w:lineRule="auto"/>
        <w:ind w:right="750"/>
        <w:rPr>
          <w:rFonts w:ascii="Arial" w:hAnsi="Arial"/>
          <w:szCs w:val="24"/>
        </w:rPr>
      </w:pPr>
      <w:r>
        <w:rPr>
          <w:rFonts w:ascii="Arial" w:hAnsi="Arial"/>
          <w:szCs w:val="24"/>
        </w:rPr>
        <w:t>2007-2014 Jeep Wrangler JK with Dana 44 rear kit (RS6242B)</w:t>
      </w:r>
    </w:p>
    <w:p w14:paraId="6703FAC5" w14:textId="48C586F9" w:rsidR="00321B5C" w:rsidRDefault="00321B5C" w:rsidP="00321B5C">
      <w:pPr>
        <w:pStyle w:val="DefaultText"/>
        <w:numPr>
          <w:ilvl w:val="0"/>
          <w:numId w:val="1"/>
        </w:numPr>
        <w:spacing w:line="360" w:lineRule="auto"/>
        <w:ind w:right="750"/>
        <w:rPr>
          <w:rFonts w:ascii="Arial" w:hAnsi="Arial"/>
          <w:szCs w:val="24"/>
        </w:rPr>
      </w:pPr>
      <w:r>
        <w:rPr>
          <w:rFonts w:ascii="Arial" w:hAnsi="Arial"/>
          <w:szCs w:val="24"/>
        </w:rPr>
        <w:t>1997-2006 Jeep Wrangler TJ with Dana 44 front kit (RS6228B)</w:t>
      </w:r>
    </w:p>
    <w:p w14:paraId="20E693EC" w14:textId="5CD7C7CF" w:rsidR="00321B5C" w:rsidRDefault="00321B5C" w:rsidP="00321B5C">
      <w:pPr>
        <w:pStyle w:val="DefaultText"/>
        <w:numPr>
          <w:ilvl w:val="0"/>
          <w:numId w:val="1"/>
        </w:numPr>
        <w:spacing w:line="360" w:lineRule="auto"/>
        <w:ind w:right="750"/>
        <w:rPr>
          <w:rFonts w:ascii="Arial" w:hAnsi="Arial"/>
          <w:szCs w:val="24"/>
        </w:rPr>
      </w:pPr>
      <w:r>
        <w:rPr>
          <w:rFonts w:ascii="Arial" w:hAnsi="Arial"/>
          <w:szCs w:val="24"/>
        </w:rPr>
        <w:t>1997-2006 Jeep Wrangler TJ with Dana 30 front kit (RS6227B)</w:t>
      </w:r>
    </w:p>
    <w:p w14:paraId="5AB1E13B" w14:textId="79AE3272" w:rsidR="00DD0FA3" w:rsidRPr="00321B5C" w:rsidRDefault="00321B5C" w:rsidP="009F1FB7">
      <w:pPr>
        <w:pStyle w:val="DefaultText"/>
        <w:spacing w:line="360" w:lineRule="auto"/>
        <w:ind w:right="750" w:firstLine="720"/>
        <w:rPr>
          <w:rFonts w:ascii="Arial" w:hAnsi="Arial"/>
          <w:szCs w:val="24"/>
        </w:rPr>
      </w:pPr>
      <w:r>
        <w:rPr>
          <w:rFonts w:ascii="Arial" w:hAnsi="Arial"/>
          <w:b/>
          <w:szCs w:val="24"/>
        </w:rPr>
        <w:t xml:space="preserve">Rancho RockGEAR </w:t>
      </w:r>
      <w:r w:rsidR="006E61D8">
        <w:rPr>
          <w:rFonts w:ascii="Arial" w:hAnsi="Arial"/>
          <w:b/>
          <w:szCs w:val="24"/>
        </w:rPr>
        <w:t>c</w:t>
      </w:r>
      <w:r>
        <w:rPr>
          <w:rFonts w:ascii="Arial" w:hAnsi="Arial"/>
          <w:b/>
          <w:szCs w:val="24"/>
        </w:rPr>
        <w:t xml:space="preserve">ontrol </w:t>
      </w:r>
      <w:r w:rsidR="006E61D8">
        <w:rPr>
          <w:rFonts w:ascii="Arial" w:hAnsi="Arial"/>
          <w:b/>
          <w:szCs w:val="24"/>
        </w:rPr>
        <w:t>a</w:t>
      </w:r>
      <w:r>
        <w:rPr>
          <w:rFonts w:ascii="Arial" w:hAnsi="Arial"/>
          <w:b/>
          <w:szCs w:val="24"/>
        </w:rPr>
        <w:t xml:space="preserve">rm </w:t>
      </w:r>
      <w:r w:rsidR="006E61D8">
        <w:rPr>
          <w:rFonts w:ascii="Arial" w:hAnsi="Arial"/>
          <w:b/>
          <w:szCs w:val="24"/>
        </w:rPr>
        <w:t>s</w:t>
      </w:r>
      <w:r>
        <w:rPr>
          <w:rFonts w:ascii="Arial" w:hAnsi="Arial"/>
          <w:b/>
          <w:szCs w:val="24"/>
        </w:rPr>
        <w:t xml:space="preserve">kids </w:t>
      </w:r>
      <w:r>
        <w:rPr>
          <w:rFonts w:ascii="Arial" w:hAnsi="Arial"/>
          <w:szCs w:val="24"/>
        </w:rPr>
        <w:t xml:space="preserve">are constructed from </w:t>
      </w:r>
      <w:r w:rsidR="006E61D8">
        <w:rPr>
          <w:rFonts w:ascii="Arial" w:hAnsi="Arial"/>
          <w:szCs w:val="24"/>
        </w:rPr>
        <w:t xml:space="preserve">durable </w:t>
      </w:r>
      <w:r>
        <w:rPr>
          <w:rFonts w:ascii="Arial" w:hAnsi="Arial"/>
          <w:szCs w:val="24"/>
        </w:rPr>
        <w:t>3/16-in. steel</w:t>
      </w:r>
      <w:r w:rsidR="006E61D8">
        <w:rPr>
          <w:rFonts w:ascii="Arial" w:hAnsi="Arial"/>
          <w:szCs w:val="24"/>
        </w:rPr>
        <w:t xml:space="preserve"> and mount directly to front lower control arms. Rancho control arm skids help to reduce damage and improve off-road performance, bolting on quickly to Jeep Wrangler JKs (RS6210B) and Jeep Wrangler TJs (RS6210B). The control arm skids are finished in classic Rancho durable black powdercoat.</w:t>
      </w:r>
    </w:p>
    <w:p w14:paraId="539375E8" w14:textId="77777777" w:rsidR="009F1FB7" w:rsidRDefault="009F1FB7" w:rsidP="009F1FB7">
      <w:pPr>
        <w:pStyle w:val="DefaultText"/>
        <w:spacing w:line="360" w:lineRule="auto"/>
        <w:ind w:right="750" w:firstLine="720"/>
        <w:rPr>
          <w:rFonts w:ascii="Arial" w:hAnsi="Arial"/>
          <w:szCs w:val="24"/>
        </w:rPr>
      </w:pPr>
    </w:p>
    <w:p w14:paraId="5A5EC0DD" w14:textId="2A443D4B" w:rsidR="00A93BC1" w:rsidRDefault="00A93BC1" w:rsidP="00A93BC1">
      <w:pPr>
        <w:pStyle w:val="DefaultText"/>
        <w:spacing w:line="360" w:lineRule="auto"/>
        <w:ind w:right="750" w:firstLine="720"/>
        <w:rPr>
          <w:rFonts w:ascii="Arial" w:hAnsi="Arial"/>
        </w:rPr>
      </w:pPr>
      <w:r>
        <w:rPr>
          <w:rFonts w:ascii="Arial" w:hAnsi="Arial"/>
        </w:rPr>
        <w:lastRenderedPageBreak/>
        <w:t xml:space="preserve">Launched in 2009, Rancho RockGEAR™ has become a leading accessories line in the off-road industry. The Rancho RockGEAR product line adds protection, durability and </w:t>
      </w:r>
      <w:r w:rsidR="00182E09">
        <w:rPr>
          <w:rFonts w:ascii="Arial" w:hAnsi="Arial"/>
        </w:rPr>
        <w:t xml:space="preserve">sporty </w:t>
      </w:r>
      <w:r>
        <w:rPr>
          <w:rFonts w:ascii="Arial" w:hAnsi="Arial"/>
        </w:rPr>
        <w:t xml:space="preserve">appearance to popular Jeep Wrangler JKs, TJs, LJs and Cherokee XJs. The line also includes tube doors, skid plates, oil pan protection, bumpers, light bars/grill guards, fog light mounting kits and more. For more information about additional RockGEAR accessories, visit </w:t>
      </w:r>
      <w:hyperlink r:id="rId7" w:history="1">
        <w:r w:rsidRPr="00A51B3A">
          <w:rPr>
            <w:rStyle w:val="Hyperlink"/>
            <w:rFonts w:ascii="Arial" w:hAnsi="Arial"/>
          </w:rPr>
          <w:t>www.GoRancho.com</w:t>
        </w:r>
      </w:hyperlink>
      <w:r>
        <w:rPr>
          <w:rFonts w:ascii="Arial" w:hAnsi="Arial"/>
        </w:rPr>
        <w:t xml:space="preserve">. </w:t>
      </w:r>
    </w:p>
    <w:p w14:paraId="19335D08" w14:textId="77777777" w:rsidR="008D4E37" w:rsidRDefault="008D4E37" w:rsidP="008D4E37">
      <w:pPr>
        <w:pStyle w:val="DefaultText"/>
        <w:spacing w:line="360" w:lineRule="auto"/>
        <w:ind w:right="750" w:firstLine="720"/>
        <w:rPr>
          <w:rFonts w:ascii="Arial" w:hAnsi="Arial"/>
          <w:szCs w:val="24"/>
        </w:rPr>
      </w:pPr>
      <w:r>
        <w:rPr>
          <w:rFonts w:ascii="Arial" w:hAnsi="Arial"/>
          <w:szCs w:val="24"/>
        </w:rPr>
        <w:t xml:space="preserve">Each Rancho RockGEAR product includes full-color, highly detailed product installation instructions. All Rancho RockGEAR products are covered by a limited one-year warranty. To learn more about the warranty, please visit </w:t>
      </w:r>
      <w:hyperlink r:id="rId8" w:history="1">
        <w:r w:rsidRPr="00312775">
          <w:rPr>
            <w:rStyle w:val="Hyperlink"/>
            <w:rFonts w:ascii="Arial" w:hAnsi="Arial"/>
            <w:szCs w:val="24"/>
          </w:rPr>
          <w:t>www.GoRancho.com</w:t>
        </w:r>
      </w:hyperlink>
      <w:r>
        <w:rPr>
          <w:rFonts w:ascii="Arial" w:hAnsi="Arial"/>
          <w:szCs w:val="24"/>
        </w:rPr>
        <w:t xml:space="preserve">. </w:t>
      </w:r>
    </w:p>
    <w:p w14:paraId="57CDEDD5" w14:textId="77777777" w:rsidR="009F1FB7" w:rsidRPr="00E440B0" w:rsidRDefault="009F1FB7" w:rsidP="009F1FB7">
      <w:pPr>
        <w:pStyle w:val="DefaultText"/>
        <w:spacing w:line="360" w:lineRule="auto"/>
        <w:ind w:right="750" w:firstLine="720"/>
        <w:rPr>
          <w:rFonts w:ascii="Arial" w:hAnsi="Arial"/>
          <w:szCs w:val="24"/>
        </w:rPr>
      </w:pPr>
      <w:r w:rsidRPr="00E440B0">
        <w:rPr>
          <w:rFonts w:ascii="Arial" w:hAnsi="Arial"/>
          <w:szCs w:val="24"/>
        </w:rPr>
        <w:t xml:space="preserve">To learn more about Rancho </w:t>
      </w:r>
      <w:r>
        <w:rPr>
          <w:rFonts w:ascii="Arial" w:hAnsi="Arial"/>
          <w:szCs w:val="24"/>
        </w:rPr>
        <w:t>RockGEAR™ and</w:t>
      </w:r>
      <w:r w:rsidRPr="00E440B0">
        <w:rPr>
          <w:rFonts w:ascii="Arial" w:hAnsi="Arial"/>
          <w:szCs w:val="24"/>
        </w:rPr>
        <w:t xml:space="preserve"> other Rancho performance products, contact your nearest Rancho dealer, call </w:t>
      </w:r>
      <w:r w:rsidRPr="00E440B0">
        <w:rPr>
          <w:rFonts w:ascii="Arial" w:hAnsi="Arial"/>
          <w:b/>
          <w:szCs w:val="24"/>
        </w:rPr>
        <w:t>1-734-384-7806</w:t>
      </w:r>
      <w:r w:rsidRPr="00E440B0">
        <w:rPr>
          <w:rFonts w:ascii="Arial" w:hAnsi="Arial"/>
          <w:szCs w:val="24"/>
        </w:rPr>
        <w:t xml:space="preserve"> or visit </w:t>
      </w:r>
      <w:hyperlink r:id="rId9" w:history="1">
        <w:r w:rsidRPr="00E440B0">
          <w:rPr>
            <w:rStyle w:val="Hyperlink"/>
            <w:rFonts w:ascii="Arial" w:hAnsi="Arial"/>
            <w:szCs w:val="24"/>
          </w:rPr>
          <w:t>www.GoRancho.com</w:t>
        </w:r>
      </w:hyperlink>
      <w:r w:rsidRPr="00E440B0">
        <w:rPr>
          <w:rFonts w:ascii="Arial" w:hAnsi="Arial"/>
          <w:szCs w:val="24"/>
        </w:rPr>
        <w:t xml:space="preserve">. To locate a Rancho authorized reseller, visit the “Where to Buy” tab on </w:t>
      </w:r>
      <w:hyperlink r:id="rId10" w:history="1">
        <w:r w:rsidRPr="00E440B0">
          <w:rPr>
            <w:rStyle w:val="Hyperlink"/>
            <w:rFonts w:ascii="Arial" w:hAnsi="Arial"/>
            <w:szCs w:val="24"/>
          </w:rPr>
          <w:t>www.GoRancho.com</w:t>
        </w:r>
      </w:hyperlink>
      <w:r w:rsidRPr="00E440B0">
        <w:rPr>
          <w:rFonts w:ascii="Arial" w:hAnsi="Arial"/>
          <w:szCs w:val="24"/>
        </w:rPr>
        <w:t xml:space="preserve">. </w:t>
      </w:r>
    </w:p>
    <w:p w14:paraId="1229EBEF" w14:textId="77777777" w:rsidR="009F1FB7" w:rsidRPr="00E440B0" w:rsidRDefault="009F1FB7" w:rsidP="009F1FB7">
      <w:pPr>
        <w:pStyle w:val="BodyText"/>
        <w:tabs>
          <w:tab w:val="left" w:pos="8640"/>
        </w:tabs>
        <w:spacing w:line="360" w:lineRule="auto"/>
        <w:ind w:firstLine="720"/>
        <w:jc w:val="left"/>
        <w:rPr>
          <w:rFonts w:ascii="Arial" w:hAnsi="Arial" w:cs="Arial"/>
          <w:szCs w:val="24"/>
        </w:rPr>
      </w:pPr>
      <w:r w:rsidRPr="00E440B0">
        <w:rPr>
          <w:rFonts w:ascii="Arial" w:eastAsia="MS MinNew Roman" w:hAnsi="Arial" w:cs="Arial"/>
          <w:szCs w:val="24"/>
          <w:lang w:eastAsia="ja-JP"/>
        </w:rPr>
        <w:t>Tenneco Inc. (NYSE: TEN) is a $7.4 billion global manufacturing company with headquarters in Lake Forest, Illinois and approximately 25,000 employees worldwide. Tenneco is one of the world’s largest designers, manufacturers and marketers of clean air and ride performance products and systems for automotive and commercial vehicle original equipment markets and the aftermarket. Tenneco’s principal brand names are Monroe</w:t>
      </w:r>
      <w:r w:rsidRPr="00E440B0">
        <w:rPr>
          <w:rFonts w:ascii="Arial" w:eastAsia="MS MinNew Roman" w:hAnsi="Arial" w:cs="Arial"/>
          <w:szCs w:val="24"/>
          <w:vertAlign w:val="superscript"/>
          <w:lang w:eastAsia="ja-JP"/>
        </w:rPr>
        <w:t>®</w:t>
      </w:r>
      <w:r w:rsidRPr="00E440B0">
        <w:rPr>
          <w:rFonts w:ascii="Arial" w:eastAsia="MS MinNew Roman" w:hAnsi="Arial" w:cs="Arial"/>
          <w:szCs w:val="24"/>
          <w:lang w:eastAsia="ja-JP"/>
        </w:rPr>
        <w:t>, Walker</w:t>
      </w:r>
      <w:r w:rsidRPr="00E440B0">
        <w:rPr>
          <w:rFonts w:ascii="Arial" w:eastAsia="MS MinNew Roman" w:hAnsi="Arial" w:cs="Arial"/>
          <w:szCs w:val="24"/>
          <w:vertAlign w:val="superscript"/>
          <w:lang w:eastAsia="ja-JP"/>
        </w:rPr>
        <w:t>®</w:t>
      </w:r>
      <w:r w:rsidRPr="00E440B0">
        <w:rPr>
          <w:rFonts w:ascii="Arial" w:eastAsia="MS MinNew Roman" w:hAnsi="Arial" w:cs="Arial"/>
          <w:szCs w:val="24"/>
          <w:lang w:eastAsia="ja-JP"/>
        </w:rPr>
        <w:t>, XNOx</w:t>
      </w:r>
      <w:r w:rsidRPr="00E440B0">
        <w:rPr>
          <w:rFonts w:ascii="Arial" w:hAnsi="Arial" w:cs="Arial"/>
          <w:szCs w:val="24"/>
          <w:lang w:eastAsia="ko-KR"/>
        </w:rPr>
        <w:t>™</w:t>
      </w:r>
      <w:r w:rsidRPr="00E440B0">
        <w:rPr>
          <w:rFonts w:ascii="Arial" w:eastAsia="MS MinNew Roman" w:hAnsi="Arial" w:cs="Arial"/>
          <w:szCs w:val="24"/>
          <w:lang w:eastAsia="ja-JP"/>
        </w:rPr>
        <w:t xml:space="preserve"> and Clevite</w:t>
      </w:r>
      <w:r w:rsidRPr="00E440B0">
        <w:rPr>
          <w:rFonts w:ascii="Arial" w:eastAsia="MS MinNew Roman" w:hAnsi="Arial" w:cs="Arial"/>
          <w:szCs w:val="24"/>
          <w:vertAlign w:val="superscript"/>
          <w:lang w:eastAsia="ja-JP"/>
        </w:rPr>
        <w:t>®</w:t>
      </w:r>
      <w:r w:rsidRPr="00E440B0">
        <w:rPr>
          <w:rFonts w:ascii="Arial" w:eastAsia="MS MinNew Roman" w:hAnsi="Arial" w:cs="Arial"/>
          <w:szCs w:val="24"/>
          <w:lang w:eastAsia="ja-JP"/>
        </w:rPr>
        <w:t xml:space="preserve"> Elastomer.</w:t>
      </w:r>
    </w:p>
    <w:p w14:paraId="6D4CE459" w14:textId="77777777" w:rsidR="009F1FB7" w:rsidRPr="00E440B0" w:rsidRDefault="009F1FB7" w:rsidP="009F1FB7">
      <w:pPr>
        <w:pStyle w:val="BodyText"/>
        <w:tabs>
          <w:tab w:val="left" w:pos="8640"/>
        </w:tabs>
        <w:spacing w:line="360" w:lineRule="auto"/>
        <w:rPr>
          <w:rFonts w:ascii="Arial" w:hAnsi="Arial" w:cs="Arial"/>
          <w:szCs w:val="24"/>
        </w:rPr>
      </w:pPr>
      <w:r w:rsidRPr="00E440B0">
        <w:rPr>
          <w:rFonts w:ascii="Arial" w:hAnsi="Arial" w:cs="Arial"/>
          <w:szCs w:val="24"/>
        </w:rPr>
        <w:t>###</w:t>
      </w:r>
    </w:p>
    <w:p w14:paraId="39E110D6" w14:textId="77777777" w:rsidR="009F1FB7" w:rsidRDefault="009F1FB7" w:rsidP="009F1FB7">
      <w:pPr>
        <w:pStyle w:val="DefaultText"/>
        <w:spacing w:line="360" w:lineRule="auto"/>
        <w:ind w:right="750" w:firstLine="720"/>
        <w:rPr>
          <w:rFonts w:ascii="Arial" w:hAnsi="Arial"/>
          <w:b/>
          <w:szCs w:val="24"/>
        </w:rPr>
      </w:pPr>
    </w:p>
    <w:sectPr w:rsidR="009F1FB7" w:rsidSect="006A070B">
      <w:pgSz w:w="12240" w:h="15840"/>
      <w:pgMar w:top="900" w:right="1440" w:bottom="8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New Roman">
    <w:altName w:val="Roman"/>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6C6E"/>
    <w:multiLevelType w:val="hybridMultilevel"/>
    <w:tmpl w:val="5AE8F69C"/>
    <w:lvl w:ilvl="0" w:tplc="CE3C61E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FB7"/>
    <w:rsid w:val="00022C39"/>
    <w:rsid w:val="000E40E8"/>
    <w:rsid w:val="000E7706"/>
    <w:rsid w:val="00182E09"/>
    <w:rsid w:val="001B31BC"/>
    <w:rsid w:val="0029006B"/>
    <w:rsid w:val="00321B5C"/>
    <w:rsid w:val="00495178"/>
    <w:rsid w:val="00497770"/>
    <w:rsid w:val="00557857"/>
    <w:rsid w:val="00613882"/>
    <w:rsid w:val="006A070B"/>
    <w:rsid w:val="006C0769"/>
    <w:rsid w:val="006E61D8"/>
    <w:rsid w:val="007F78D4"/>
    <w:rsid w:val="00845C52"/>
    <w:rsid w:val="008666FA"/>
    <w:rsid w:val="008D4E37"/>
    <w:rsid w:val="009F1FB7"/>
    <w:rsid w:val="00A93BC1"/>
    <w:rsid w:val="00BC0C0B"/>
    <w:rsid w:val="00D33E92"/>
    <w:rsid w:val="00D3427C"/>
    <w:rsid w:val="00DD0FA3"/>
    <w:rsid w:val="00E624D1"/>
    <w:rsid w:val="00F91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013A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FB7"/>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1FB7"/>
    <w:pPr>
      <w:jc w:val="center"/>
    </w:pPr>
  </w:style>
  <w:style w:type="character" w:customStyle="1" w:styleId="BodyTextChar">
    <w:name w:val="Body Text Char"/>
    <w:basedOn w:val="DefaultParagraphFont"/>
    <w:link w:val="BodyText"/>
    <w:rsid w:val="009F1FB7"/>
    <w:rPr>
      <w:rFonts w:ascii="Times New Roman" w:eastAsia="Times New Roman" w:hAnsi="Times New Roman" w:cs="Times New Roman"/>
      <w:szCs w:val="20"/>
    </w:rPr>
  </w:style>
  <w:style w:type="paragraph" w:customStyle="1" w:styleId="DefaultText">
    <w:name w:val="Default Text"/>
    <w:basedOn w:val="Normal"/>
    <w:link w:val="DefaultTextChar"/>
    <w:uiPriority w:val="99"/>
    <w:rsid w:val="009F1FB7"/>
    <w:rPr>
      <w:noProof/>
    </w:rPr>
  </w:style>
  <w:style w:type="character" w:styleId="Hyperlink">
    <w:name w:val="Hyperlink"/>
    <w:basedOn w:val="DefaultParagraphFont"/>
    <w:rsid w:val="009F1FB7"/>
    <w:rPr>
      <w:color w:val="0000FF"/>
      <w:u w:val="single"/>
    </w:rPr>
  </w:style>
  <w:style w:type="character" w:customStyle="1" w:styleId="DefaultTextChar">
    <w:name w:val="Default Text Char"/>
    <w:basedOn w:val="DefaultParagraphFont"/>
    <w:link w:val="DefaultText"/>
    <w:uiPriority w:val="99"/>
    <w:locked/>
    <w:rsid w:val="009F1FB7"/>
    <w:rPr>
      <w:rFonts w:ascii="Times New Roman" w:eastAsia="Times New Roman" w:hAnsi="Times New Roman" w:cs="Times New Roman"/>
      <w:noProof/>
      <w:szCs w:val="20"/>
    </w:rPr>
  </w:style>
  <w:style w:type="paragraph" w:styleId="BalloonText">
    <w:name w:val="Balloon Text"/>
    <w:basedOn w:val="Normal"/>
    <w:link w:val="BalloonTextChar"/>
    <w:uiPriority w:val="99"/>
    <w:semiHidden/>
    <w:unhideWhenUsed/>
    <w:rsid w:val="00D34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427C"/>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FB7"/>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1FB7"/>
    <w:pPr>
      <w:jc w:val="center"/>
    </w:pPr>
  </w:style>
  <w:style w:type="character" w:customStyle="1" w:styleId="BodyTextChar">
    <w:name w:val="Body Text Char"/>
    <w:basedOn w:val="DefaultParagraphFont"/>
    <w:link w:val="BodyText"/>
    <w:rsid w:val="009F1FB7"/>
    <w:rPr>
      <w:rFonts w:ascii="Times New Roman" w:eastAsia="Times New Roman" w:hAnsi="Times New Roman" w:cs="Times New Roman"/>
      <w:szCs w:val="20"/>
    </w:rPr>
  </w:style>
  <w:style w:type="paragraph" w:customStyle="1" w:styleId="DefaultText">
    <w:name w:val="Default Text"/>
    <w:basedOn w:val="Normal"/>
    <w:link w:val="DefaultTextChar"/>
    <w:uiPriority w:val="99"/>
    <w:rsid w:val="009F1FB7"/>
    <w:rPr>
      <w:noProof/>
    </w:rPr>
  </w:style>
  <w:style w:type="character" w:styleId="Hyperlink">
    <w:name w:val="Hyperlink"/>
    <w:basedOn w:val="DefaultParagraphFont"/>
    <w:rsid w:val="009F1FB7"/>
    <w:rPr>
      <w:color w:val="0000FF"/>
      <w:u w:val="single"/>
    </w:rPr>
  </w:style>
  <w:style w:type="character" w:customStyle="1" w:styleId="DefaultTextChar">
    <w:name w:val="Default Text Char"/>
    <w:basedOn w:val="DefaultParagraphFont"/>
    <w:link w:val="DefaultText"/>
    <w:uiPriority w:val="99"/>
    <w:locked/>
    <w:rsid w:val="009F1FB7"/>
    <w:rPr>
      <w:rFonts w:ascii="Times New Roman" w:eastAsia="Times New Roman" w:hAnsi="Times New Roman" w:cs="Times New Roman"/>
      <w:noProof/>
      <w:szCs w:val="20"/>
    </w:rPr>
  </w:style>
  <w:style w:type="paragraph" w:styleId="BalloonText">
    <w:name w:val="Balloon Text"/>
    <w:basedOn w:val="Normal"/>
    <w:link w:val="BalloonTextChar"/>
    <w:uiPriority w:val="99"/>
    <w:semiHidden/>
    <w:unhideWhenUsed/>
    <w:rsid w:val="00D34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427C"/>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GoRancho.com" TargetMode="External"/><Relationship Id="rId8" Type="http://schemas.openxmlformats.org/officeDocument/2006/relationships/hyperlink" Target="http://www.GoRancho.com" TargetMode="External"/><Relationship Id="rId9" Type="http://schemas.openxmlformats.org/officeDocument/2006/relationships/hyperlink" Target="http://www.GoRancho.com" TargetMode="External"/><Relationship Id="rId10" Type="http://schemas.openxmlformats.org/officeDocument/2006/relationships/hyperlink" Target="http://www.GoRanch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517</Words>
  <Characters>2952</Characters>
  <Application>Microsoft Macintosh Word</Application>
  <DocSecurity>0</DocSecurity>
  <Lines>24</Lines>
  <Paragraphs>6</Paragraphs>
  <ScaleCrop>false</ScaleCrop>
  <Company>Pinnacle Media</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Bowser</dc:creator>
  <cp:keywords/>
  <dc:description/>
  <cp:lastModifiedBy>Christine Bowser</cp:lastModifiedBy>
  <cp:revision>21</cp:revision>
  <dcterms:created xsi:type="dcterms:W3CDTF">2014-01-06T21:28:00Z</dcterms:created>
  <dcterms:modified xsi:type="dcterms:W3CDTF">2014-01-14T16:51:00Z</dcterms:modified>
</cp:coreProperties>
</file>