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F1" w:rsidRDefault="00FD68DA" w:rsidP="00705727">
      <w:r w:rsidRPr="00FD68DA">
        <w:t>Part# 819122</w:t>
      </w:r>
    </w:p>
    <w:p w:rsidR="00FD68DA" w:rsidRDefault="00FD68DA" w:rsidP="00705727"/>
    <w:p w:rsidR="00FD68DA" w:rsidRDefault="00FD68DA" w:rsidP="00FD68DA">
      <w:r>
        <w:t>2005-2010 Scion TC 2.5L</w:t>
      </w:r>
    </w:p>
    <w:p w:rsidR="005E74F1" w:rsidRDefault="00FD68DA" w:rsidP="00FD68DA">
      <w:proofErr w:type="spellStart"/>
      <w:proofErr w:type="gramStart"/>
      <w:r>
        <w:t>dBX</w:t>
      </w:r>
      <w:proofErr w:type="spellEnd"/>
      <w:proofErr w:type="gramEnd"/>
      <w:r>
        <w:t xml:space="preserve"> SERIES AXLE-BACK SOR (Single Out Rear)</w:t>
      </w:r>
    </w:p>
    <w:p w:rsidR="00FD68DA" w:rsidRDefault="00FD68DA" w:rsidP="00FD68DA"/>
    <w:p w:rsidR="00FD68DA" w:rsidRDefault="00FD68DA" w:rsidP="00FD68DA">
      <w:r>
        <w:t xml:space="preserve">As part of a growing line of stainless steel sport compact exhaust systems, Flowmaster is proud to introduce our </w:t>
      </w:r>
      <w:proofErr w:type="spellStart"/>
      <w:r>
        <w:t>dBX</w:t>
      </w:r>
      <w:proofErr w:type="spellEnd"/>
      <w:r>
        <w:t xml:space="preserve"> Axle-back exhaust for the 2005–2010 Scion TC. Featuring the </w:t>
      </w:r>
      <w:proofErr w:type="spellStart"/>
      <w:r>
        <w:t>dBX</w:t>
      </w:r>
      <w:proofErr w:type="spellEnd"/>
      <w:r>
        <w:t xml:space="preserve"> muffler and fully mandrel-bent 2.50” pipe, this 409S stainless bolt-on system provides a moderate sound inside and out, while a 4.00” diameter polished T304 stainless steel Flowmaster-embossed tip provides a performance look to the vehicle. Detailed, step-by-step instructions make the system easy to install either at home or by a professional. For added longevity, the exhaust is covered by a limited lifetime warranty.</w:t>
      </w:r>
    </w:p>
    <w:p w:rsidR="00FD68DA" w:rsidRDefault="00FD68DA" w:rsidP="00FD68DA"/>
    <w:p w:rsidR="00FD68DA" w:rsidRDefault="00FD68DA" w:rsidP="00FD68DA">
      <w:r>
        <w:t>• Stainless Steel Construction</w:t>
      </w:r>
    </w:p>
    <w:p w:rsidR="00FD68DA" w:rsidRDefault="00FD68DA" w:rsidP="00FD68DA">
      <w:r>
        <w:t>• Easy Bolt-on Installation</w:t>
      </w:r>
    </w:p>
    <w:p w:rsidR="00FD68DA" w:rsidRDefault="00FD68DA" w:rsidP="00FD68DA">
      <w:r>
        <w:t>• Smooth, Refined Performance Tone</w:t>
      </w:r>
    </w:p>
    <w:p w:rsidR="00FD68DA" w:rsidRDefault="00FD68DA" w:rsidP="00FD68DA">
      <w:r>
        <w:t>• Limited Lifetime Warranty</w:t>
      </w:r>
    </w:p>
    <w:p w:rsidR="003635F2" w:rsidRDefault="00FD68DA" w:rsidP="00FD68DA">
      <w:r>
        <w:t xml:space="preserve">• </w:t>
      </w:r>
      <w:proofErr w:type="spellStart"/>
      <w:r>
        <w:t>Dyno</w:t>
      </w:r>
      <w:proofErr w:type="spellEnd"/>
      <w:r>
        <w:t xml:space="preserve"> Tuned For Maximum Performance</w:t>
      </w:r>
      <w:bookmarkStart w:id="0" w:name="_GoBack"/>
      <w:bookmarkEnd w:id="0"/>
    </w:p>
    <w:sectPr w:rsidR="003635F2" w:rsidSect="00C95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2"/>
    <w:rsid w:val="003635F2"/>
    <w:rsid w:val="0037052B"/>
    <w:rsid w:val="005E3E01"/>
    <w:rsid w:val="005E74F1"/>
    <w:rsid w:val="00604296"/>
    <w:rsid w:val="00705727"/>
    <w:rsid w:val="00943F87"/>
    <w:rsid w:val="00AD2910"/>
    <w:rsid w:val="00C950EE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B0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Company>Flowmaster Mufflers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 Master</dc:creator>
  <cp:keywords/>
  <dc:description/>
  <cp:lastModifiedBy>Flow Master</cp:lastModifiedBy>
  <cp:revision>2</cp:revision>
  <dcterms:created xsi:type="dcterms:W3CDTF">2011-09-20T15:01:00Z</dcterms:created>
  <dcterms:modified xsi:type="dcterms:W3CDTF">2011-09-20T15:01:00Z</dcterms:modified>
</cp:coreProperties>
</file>